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96" w:rsidRPr="00554E72" w:rsidRDefault="00213496" w:rsidP="00213496">
      <w:pPr>
        <w:jc w:val="center"/>
        <w:rPr>
          <w:b/>
        </w:rPr>
      </w:pPr>
      <w:r w:rsidRPr="00554E72">
        <w:rPr>
          <w:b/>
        </w:rPr>
        <w:t>AUCKLAND CHINESE COMMUNITY CENTRE INC</w:t>
      </w:r>
    </w:p>
    <w:p w:rsidR="00213496" w:rsidRPr="00554E72" w:rsidRDefault="00213496" w:rsidP="00213496">
      <w:pPr>
        <w:jc w:val="center"/>
        <w:rPr>
          <w:b/>
        </w:rPr>
      </w:pPr>
      <w:r w:rsidRPr="00554E72">
        <w:rPr>
          <w:b/>
        </w:rPr>
        <w:t>20</w:t>
      </w:r>
      <w:r w:rsidR="007B6153">
        <w:rPr>
          <w:b/>
        </w:rPr>
        <w:t>20</w:t>
      </w:r>
      <w:r w:rsidRPr="00554E72">
        <w:rPr>
          <w:b/>
        </w:rPr>
        <w:t xml:space="preserve"> CHINESE NEW YEAR FESTIVAL &amp; MARKET DAY</w:t>
      </w:r>
    </w:p>
    <w:p w:rsidR="00213496" w:rsidRPr="00554E72" w:rsidRDefault="00213496" w:rsidP="00213496">
      <w:pPr>
        <w:jc w:val="center"/>
        <w:rPr>
          <w:b/>
        </w:rPr>
      </w:pPr>
    </w:p>
    <w:p w:rsidR="00213496" w:rsidRPr="00554E72" w:rsidRDefault="00213496" w:rsidP="00213496">
      <w:pPr>
        <w:jc w:val="center"/>
        <w:rPr>
          <w:b/>
        </w:rPr>
      </w:pPr>
      <w:r w:rsidRPr="00554E72">
        <w:rPr>
          <w:b/>
        </w:rPr>
        <w:t>OPENING CEREMONY RUN SHEET</w:t>
      </w:r>
      <w:r w:rsidR="00AE2E2A">
        <w:rPr>
          <w:b/>
        </w:rPr>
        <w:t xml:space="preserve"> </w:t>
      </w:r>
    </w:p>
    <w:p w:rsidR="00213496" w:rsidRPr="00554E72" w:rsidRDefault="00213496" w:rsidP="00213496">
      <w:pPr>
        <w:jc w:val="center"/>
        <w:rPr>
          <w:b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09.</w:t>
      </w:r>
      <w:r w:rsidR="001B5C92">
        <w:rPr>
          <w:b/>
          <w:sz w:val="20"/>
          <w:szCs w:val="20"/>
        </w:rPr>
        <w:t>30</w:t>
      </w:r>
      <w:r w:rsidRPr="00554E72">
        <w:rPr>
          <w:b/>
          <w:sz w:val="20"/>
          <w:szCs w:val="20"/>
        </w:rPr>
        <w:t xml:space="preserve"> - </w:t>
      </w:r>
      <w:r w:rsidR="001B5C92">
        <w:rPr>
          <w:b/>
          <w:sz w:val="20"/>
          <w:szCs w:val="20"/>
        </w:rPr>
        <w:t>09.45</w:t>
      </w:r>
      <w:r w:rsidRPr="00554E72">
        <w:rPr>
          <w:b/>
          <w:sz w:val="20"/>
          <w:szCs w:val="20"/>
        </w:rPr>
        <w:t>am</w:t>
      </w:r>
    </w:p>
    <w:p w:rsidR="00213496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Guest arrive, met by ACCC Chairman and Executive Committee members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1B5C92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09.45</w:t>
      </w:r>
      <w:r w:rsidR="00213496" w:rsidRPr="00554E72">
        <w:rPr>
          <w:b/>
          <w:sz w:val="20"/>
          <w:szCs w:val="20"/>
        </w:rPr>
        <w:t xml:space="preserve"> – 10.</w:t>
      </w:r>
      <w:r>
        <w:rPr>
          <w:b/>
          <w:sz w:val="20"/>
          <w:szCs w:val="20"/>
        </w:rPr>
        <w:t>00</w:t>
      </w:r>
      <w:r w:rsidR="00213496" w:rsidRPr="00554E72">
        <w:rPr>
          <w:b/>
          <w:sz w:val="20"/>
          <w:szCs w:val="20"/>
        </w:rPr>
        <w:t>am</w:t>
      </w: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Opening : “Dotting of Eyes” Ceremony by the</w:t>
      </w:r>
      <w:r>
        <w:rPr>
          <w:b/>
          <w:sz w:val="20"/>
          <w:szCs w:val="20"/>
        </w:rPr>
        <w:t xml:space="preserve"> </w:t>
      </w:r>
      <w:r w:rsidR="00C8297A">
        <w:rPr>
          <w:b/>
          <w:sz w:val="20"/>
          <w:szCs w:val="20"/>
        </w:rPr>
        <w:t>Prime Minister</w:t>
      </w:r>
      <w:r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 xml:space="preserve">and </w:t>
      </w:r>
      <w:r w:rsidR="007B6153">
        <w:rPr>
          <w:b/>
          <w:sz w:val="20"/>
          <w:szCs w:val="20"/>
        </w:rPr>
        <w:t>Ambassador</w:t>
      </w:r>
      <w:r w:rsidRPr="00554E72">
        <w:rPr>
          <w:b/>
          <w:sz w:val="20"/>
          <w:szCs w:val="20"/>
        </w:rPr>
        <w:t xml:space="preserve"> to take place in front of the main foyer. The </w:t>
      </w:r>
      <w:r w:rsidR="00C8297A">
        <w:rPr>
          <w:b/>
          <w:sz w:val="20"/>
          <w:szCs w:val="20"/>
        </w:rPr>
        <w:t>lion</w:t>
      </w:r>
      <w:r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 xml:space="preserve"> dance will then be performed, after which the official party and official guests will follow the </w:t>
      </w:r>
      <w:r w:rsidR="00C8297A">
        <w:rPr>
          <w:b/>
          <w:sz w:val="20"/>
          <w:szCs w:val="20"/>
        </w:rPr>
        <w:t>lion</w:t>
      </w:r>
      <w:r w:rsidRPr="00554E72">
        <w:rPr>
          <w:b/>
          <w:sz w:val="20"/>
          <w:szCs w:val="20"/>
        </w:rPr>
        <w:t xml:space="preserve"> dancers </w:t>
      </w:r>
      <w:r>
        <w:rPr>
          <w:b/>
          <w:sz w:val="20"/>
          <w:szCs w:val="20"/>
        </w:rPr>
        <w:t>to</w:t>
      </w:r>
      <w:r w:rsidRPr="00554E72">
        <w:rPr>
          <w:b/>
          <w:sz w:val="20"/>
          <w:szCs w:val="20"/>
        </w:rPr>
        <w:t xml:space="preserve"> the seating area in front of the stage in Hall 3.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Special guests will take their reserved seats in the first several rows of the audience.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This official party will take seats on the stage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ACCC Chairman</w:t>
      </w:r>
      <w:r w:rsidRPr="00554E72">
        <w:rPr>
          <w:b/>
          <w:sz w:val="20"/>
          <w:szCs w:val="20"/>
        </w:rPr>
        <w:tab/>
      </w:r>
      <w:r w:rsidRPr="00554E7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ab/>
        <w:t xml:space="preserve">        </w:t>
      </w:r>
      <w:r w:rsidRPr="00554E72">
        <w:rPr>
          <w:b/>
          <w:sz w:val="20"/>
          <w:szCs w:val="20"/>
        </w:rPr>
        <w:t>ACCC Deputy Chairmen –</w:t>
      </w:r>
      <w:r>
        <w:rPr>
          <w:b/>
          <w:sz w:val="20"/>
          <w:szCs w:val="20"/>
        </w:rPr>
        <w:t>David Wong</w:t>
      </w:r>
      <w:r w:rsidR="007B6153">
        <w:rPr>
          <w:b/>
          <w:sz w:val="20"/>
          <w:szCs w:val="20"/>
        </w:rPr>
        <w:t>, David Tai</w:t>
      </w:r>
    </w:p>
    <w:p w:rsidR="00213496" w:rsidRPr="00554E72" w:rsidRDefault="00C8297A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Prime Minister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213496">
        <w:rPr>
          <w:b/>
          <w:sz w:val="20"/>
          <w:szCs w:val="20"/>
        </w:rPr>
        <w:t xml:space="preserve">     </w:t>
      </w:r>
      <w:r w:rsidR="00213496" w:rsidRPr="00554E72">
        <w:rPr>
          <w:b/>
          <w:sz w:val="20"/>
          <w:szCs w:val="20"/>
        </w:rPr>
        <w:t>TV3</w:t>
      </w:r>
      <w:r>
        <w:rPr>
          <w:b/>
          <w:sz w:val="20"/>
          <w:szCs w:val="20"/>
        </w:rPr>
        <w:t>7</w:t>
      </w:r>
      <w:r w:rsidR="00213496" w:rsidRPr="00554E7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Stella Hu</w:t>
      </w:r>
      <w:r w:rsidR="00213496" w:rsidRPr="00554E72">
        <w:rPr>
          <w:b/>
          <w:sz w:val="20"/>
          <w:szCs w:val="20"/>
        </w:rPr>
        <w:t xml:space="preserve">, Chief </w:t>
      </w:r>
      <w:r w:rsidR="00213496">
        <w:rPr>
          <w:b/>
          <w:sz w:val="20"/>
          <w:szCs w:val="20"/>
        </w:rPr>
        <w:t>Executive</w:t>
      </w:r>
      <w:r w:rsidR="00213496" w:rsidRPr="00554E72">
        <w:rPr>
          <w:b/>
          <w:sz w:val="20"/>
          <w:szCs w:val="20"/>
        </w:rPr>
        <w:t xml:space="preserve"> Officer</w:t>
      </w:r>
      <w:r>
        <w:rPr>
          <w:b/>
          <w:sz w:val="20"/>
          <w:szCs w:val="20"/>
        </w:rPr>
        <w:t xml:space="preserve"> for NZC Media Group Ltd</w:t>
      </w:r>
    </w:p>
    <w:p w:rsidR="00256630" w:rsidRPr="007B6153" w:rsidRDefault="007B6153" w:rsidP="00213496">
      <w:pPr>
        <w:rPr>
          <w:rFonts w:asciiTheme="majorHAnsi" w:hAnsiTheme="majorHAnsi"/>
          <w:b/>
          <w:sz w:val="20"/>
          <w:szCs w:val="20"/>
        </w:rPr>
      </w:pPr>
      <w:r>
        <w:rPr>
          <w:b/>
          <w:sz w:val="20"/>
          <w:szCs w:val="20"/>
        </w:rPr>
        <w:t>Ambassador</w:t>
      </w:r>
      <w:r w:rsidR="00213496" w:rsidRPr="00554E72">
        <w:rPr>
          <w:b/>
          <w:sz w:val="20"/>
          <w:szCs w:val="20"/>
        </w:rPr>
        <w:tab/>
      </w:r>
      <w:r w:rsidR="00213496" w:rsidRPr="00554E72">
        <w:rPr>
          <w:b/>
          <w:sz w:val="20"/>
          <w:szCs w:val="20"/>
        </w:rPr>
        <w:tab/>
      </w:r>
      <w:r w:rsidR="00213496">
        <w:rPr>
          <w:b/>
          <w:sz w:val="20"/>
          <w:szCs w:val="20"/>
        </w:rPr>
        <w:tab/>
        <w:t xml:space="preserve">        </w:t>
      </w:r>
      <w:r w:rsidR="00213496" w:rsidRPr="00554E72">
        <w:rPr>
          <w:b/>
          <w:sz w:val="20"/>
          <w:szCs w:val="20"/>
        </w:rPr>
        <w:t xml:space="preserve">ANZ Bank – </w:t>
      </w:r>
      <w:r>
        <w:rPr>
          <w:rFonts w:asciiTheme="majorHAnsi" w:hAnsiTheme="majorHAnsi"/>
          <w:b/>
          <w:sz w:val="20"/>
          <w:szCs w:val="20"/>
        </w:rPr>
        <w:t xml:space="preserve">David Thomas, </w:t>
      </w:r>
      <w:r w:rsidRPr="007B6153">
        <w:rPr>
          <w:rFonts w:asciiTheme="majorHAnsi" w:hAnsiTheme="majorHAnsi"/>
          <w:b/>
          <w:sz w:val="20"/>
          <w:szCs w:val="20"/>
        </w:rPr>
        <w:t>General Manager, Specialist Distribution</w:t>
      </w:r>
    </w:p>
    <w:p w:rsidR="00213496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Leader of the Oppositio</w:t>
      </w:r>
      <w:r w:rsidR="00C8297A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        </w:t>
      </w:r>
      <w:r w:rsidR="00C8297A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Barfoot &amp; Thompson - </w:t>
      </w:r>
      <w:r w:rsidR="00C8297A">
        <w:rPr>
          <w:b/>
          <w:sz w:val="20"/>
          <w:szCs w:val="20"/>
        </w:rPr>
        <w:t xml:space="preserve">Peter Thompson, </w:t>
      </w:r>
      <w:r>
        <w:rPr>
          <w:b/>
          <w:sz w:val="20"/>
          <w:szCs w:val="20"/>
        </w:rPr>
        <w:t xml:space="preserve"> </w:t>
      </w:r>
      <w:r w:rsidR="00C8297A">
        <w:rPr>
          <w:b/>
          <w:sz w:val="20"/>
          <w:szCs w:val="20"/>
        </w:rPr>
        <w:t xml:space="preserve">Managing </w:t>
      </w:r>
      <w:r>
        <w:rPr>
          <w:b/>
          <w:sz w:val="20"/>
          <w:szCs w:val="20"/>
        </w:rPr>
        <w:t>Director</w:t>
      </w:r>
    </w:p>
    <w:p w:rsidR="00213496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Mayor of </w:t>
      </w:r>
      <w:smartTag w:uri="urn:schemas-microsoft-com:office:smarttags" w:element="City">
        <w:r>
          <w:rPr>
            <w:b/>
            <w:sz w:val="20"/>
            <w:szCs w:val="20"/>
          </w:rPr>
          <w:t>Auckland</w:t>
        </w:r>
      </w:smartTag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ab/>
        <w:t xml:space="preserve">        NIB NZ Ltd - </w:t>
      </w:r>
      <w:r w:rsidR="0043471E">
        <w:rPr>
          <w:b/>
          <w:sz w:val="20"/>
          <w:szCs w:val="20"/>
        </w:rPr>
        <w:t>Nicola Lynch</w:t>
      </w:r>
      <w:r w:rsidR="005F1824">
        <w:rPr>
          <w:b/>
          <w:sz w:val="20"/>
          <w:szCs w:val="20"/>
        </w:rPr>
        <w:t xml:space="preserve">, </w:t>
      </w:r>
      <w:r w:rsidR="0043471E" w:rsidRPr="0043471E">
        <w:rPr>
          <w:rFonts w:asciiTheme="majorHAnsi" w:hAnsiTheme="majorHAnsi" w:cs="Arial"/>
          <w:b/>
          <w:bCs/>
          <w:color w:val="444444"/>
          <w:sz w:val="20"/>
          <w:szCs w:val="20"/>
        </w:rPr>
        <w:t>Marketing Manager - NZ</w:t>
      </w:r>
      <w:r w:rsidR="0043471E">
        <w:rPr>
          <w:rFonts w:ascii="Arial" w:hAnsi="Arial" w:cs="Arial"/>
          <w:color w:val="444444"/>
          <w:sz w:val="20"/>
          <w:szCs w:val="20"/>
        </w:rPr>
        <w:t>, </w:t>
      </w:r>
      <w:r w:rsidR="005F1824">
        <w:rPr>
          <w:b/>
          <w:sz w:val="20"/>
          <w:szCs w:val="20"/>
        </w:rPr>
        <w:t>Direct to Consumer</w:t>
      </w:r>
    </w:p>
    <w:p w:rsidR="00213496" w:rsidRDefault="00213496" w:rsidP="00213496">
      <w:pPr>
        <w:rPr>
          <w:rFonts w:ascii="Roboto" w:hAnsi="Roboto" w:hint="eastAsia"/>
          <w:b/>
          <w:bCs/>
          <w:sz w:val="20"/>
          <w:szCs w:val="20"/>
          <w:lang w:val="en-US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43471E">
        <w:rPr>
          <w:b/>
          <w:sz w:val="20"/>
          <w:szCs w:val="20"/>
        </w:rPr>
        <w:t>Tiger Brokers</w:t>
      </w:r>
      <w:r>
        <w:rPr>
          <w:b/>
          <w:sz w:val="20"/>
          <w:szCs w:val="20"/>
        </w:rPr>
        <w:t xml:space="preserve"> - </w:t>
      </w:r>
      <w:r w:rsidR="0043471E">
        <w:rPr>
          <w:b/>
          <w:sz w:val="20"/>
          <w:szCs w:val="20"/>
        </w:rPr>
        <w:t xml:space="preserve">Elly Wan, </w:t>
      </w:r>
      <w:r w:rsidR="0043471E">
        <w:rPr>
          <w:rFonts w:ascii="Roboto" w:hAnsi="Roboto"/>
          <w:b/>
          <w:bCs/>
          <w:sz w:val="20"/>
          <w:szCs w:val="20"/>
          <w:lang w:val="en-US"/>
        </w:rPr>
        <w:t>Equity Sales  (NZ &amp; AU)</w:t>
      </w:r>
    </w:p>
    <w:p w:rsidR="0043471E" w:rsidRPr="00554E72" w:rsidRDefault="0043471E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rFonts w:asciiTheme="majorHAnsi" w:hAnsiTheme="majorHAnsi"/>
          <w:b/>
          <w:sz w:val="20"/>
          <w:szCs w:val="20"/>
        </w:rPr>
        <w:t>Stonewood Homes - John Chow, Managing Director</w:t>
      </w:r>
    </w:p>
    <w:p w:rsidR="00213496" w:rsidRDefault="00213496" w:rsidP="0043471E">
      <w:pPr>
        <w:rPr>
          <w:rFonts w:asciiTheme="majorHAnsi" w:hAnsiTheme="majorHAnsi"/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C8297A">
        <w:rPr>
          <w:rFonts w:asciiTheme="majorHAnsi" w:hAnsiTheme="majorHAnsi"/>
          <w:b/>
          <w:sz w:val="20"/>
          <w:szCs w:val="20"/>
        </w:rPr>
        <w:t xml:space="preserve">Vodafone NZ Limited - </w:t>
      </w:r>
      <w:r w:rsidR="00C8297A" w:rsidRPr="00C8297A">
        <w:rPr>
          <w:rFonts w:asciiTheme="majorHAnsi" w:hAnsiTheme="majorHAnsi"/>
          <w:b/>
          <w:sz w:val="20"/>
          <w:szCs w:val="20"/>
        </w:rPr>
        <w:t>Carolyn Luey, Consumer Director</w:t>
      </w:r>
    </w:p>
    <w:p w:rsidR="005D3843" w:rsidRPr="00924390" w:rsidRDefault="005D3843" w:rsidP="00213496">
      <w:pPr>
        <w:pStyle w:val="PlainTex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 </w:t>
      </w:r>
      <w:r w:rsidR="00924390">
        <w:rPr>
          <w:rFonts w:asciiTheme="majorHAnsi" w:hAnsiTheme="majorHAnsi"/>
          <w:b/>
          <w:sz w:val="20"/>
          <w:szCs w:val="20"/>
        </w:rPr>
        <w:t xml:space="preserve"> </w:t>
      </w:r>
      <w:r w:rsidR="00924390" w:rsidRPr="00924390">
        <w:rPr>
          <w:rFonts w:asciiTheme="majorHAnsi" w:hAnsiTheme="majorHAnsi" w:cs="Arial"/>
          <w:b/>
          <w:color w:val="000000"/>
          <w:sz w:val="20"/>
          <w:szCs w:val="20"/>
        </w:rPr>
        <w:t>Mercedes-Benz Auckland</w:t>
      </w:r>
      <w:r w:rsidR="001B5C92">
        <w:rPr>
          <w:rFonts w:asciiTheme="majorHAnsi" w:hAnsiTheme="majorHAnsi" w:cs="Arial"/>
          <w:b/>
          <w:color w:val="000000"/>
          <w:sz w:val="20"/>
          <w:szCs w:val="20"/>
        </w:rPr>
        <w:t xml:space="preserve"> - Trevor Walmsley, Dealer Principal</w:t>
      </w:r>
    </w:p>
    <w:p w:rsidR="00213496" w:rsidRPr="00C8297A" w:rsidRDefault="00213496" w:rsidP="00213496">
      <w:pPr>
        <w:rPr>
          <w:rFonts w:asciiTheme="majorHAnsi" w:hAnsiTheme="majorHAnsi"/>
          <w:b/>
          <w:sz w:val="20"/>
          <w:szCs w:val="20"/>
        </w:rPr>
      </w:pPr>
    </w:p>
    <w:p w:rsidR="00213496" w:rsidRPr="007D55F1" w:rsidRDefault="00213496" w:rsidP="00213496">
      <w:pPr>
        <w:rPr>
          <w:rFonts w:ascii="Calibri" w:hAnsi="Calibri"/>
          <w:color w:val="1F497D"/>
          <w:sz w:val="20"/>
          <w:szCs w:val="20"/>
          <w:lang w:val="en-NZ"/>
        </w:rPr>
      </w:pPr>
      <w:r w:rsidRPr="00554E72">
        <w:rPr>
          <w:b/>
          <w:sz w:val="20"/>
          <w:szCs w:val="20"/>
        </w:rPr>
        <w:t>10.</w:t>
      </w:r>
      <w:r w:rsidR="001B5C92">
        <w:rPr>
          <w:b/>
          <w:sz w:val="20"/>
          <w:szCs w:val="20"/>
        </w:rPr>
        <w:t>0</w:t>
      </w:r>
      <w:r w:rsidR="00D642C4">
        <w:rPr>
          <w:b/>
          <w:sz w:val="20"/>
          <w:szCs w:val="20"/>
        </w:rPr>
        <w:t>5</w:t>
      </w:r>
      <w:r w:rsidR="001B5C92"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 xml:space="preserve"> – 10.</w:t>
      </w:r>
      <w:r w:rsidR="001B5C9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  <w:r w:rsidRPr="00554E72">
        <w:rPr>
          <w:b/>
          <w:sz w:val="20"/>
          <w:szCs w:val="20"/>
        </w:rPr>
        <w:t>am</w:t>
      </w: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Speeches from:</w:t>
      </w: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 xml:space="preserve">Kai Luey – Chairman of Auckland Chinese </w:t>
      </w:r>
      <w:r>
        <w:rPr>
          <w:b/>
          <w:sz w:val="20"/>
          <w:szCs w:val="20"/>
        </w:rPr>
        <w:t>C</w:t>
      </w:r>
      <w:r w:rsidRPr="00554E72">
        <w:rPr>
          <w:b/>
          <w:sz w:val="20"/>
          <w:szCs w:val="20"/>
        </w:rPr>
        <w:t>ommunity Centre Inc</w:t>
      </w:r>
    </w:p>
    <w:p w:rsidR="00213496" w:rsidRPr="00554E72" w:rsidRDefault="00C8297A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Rt Hon Jacinda Arden</w:t>
      </w:r>
      <w:r w:rsidR="00D642C4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Prime Minister of </w:t>
      </w:r>
      <w:r w:rsidR="005D3843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ew Zealand</w:t>
      </w:r>
    </w:p>
    <w:p w:rsidR="00D642C4" w:rsidRPr="00D642C4" w:rsidRDefault="001B5C92" w:rsidP="00213496">
      <w:pPr>
        <w:rPr>
          <w:rFonts w:asciiTheme="majorHAnsi" w:hAnsiTheme="majorHAnsi" w:cs="Arial"/>
          <w:b/>
          <w:color w:val="333333"/>
          <w:sz w:val="20"/>
          <w:szCs w:val="20"/>
        </w:rPr>
      </w:pPr>
      <w:r>
        <w:rPr>
          <w:b/>
          <w:sz w:val="20"/>
          <w:szCs w:val="20"/>
        </w:rPr>
        <w:t xml:space="preserve">Her Excellency Wu Xi </w:t>
      </w:r>
      <w:r w:rsidR="00213496" w:rsidRPr="00554E72">
        <w:rPr>
          <w:b/>
          <w:sz w:val="20"/>
          <w:szCs w:val="20"/>
        </w:rPr>
        <w:t xml:space="preserve"> – </w:t>
      </w:r>
      <w:r w:rsidR="00D642C4">
        <w:rPr>
          <w:rFonts w:ascii="Arial" w:hAnsi="Arial" w:cs="Arial"/>
          <w:color w:val="333333"/>
          <w:sz w:val="14"/>
          <w:szCs w:val="14"/>
        </w:rPr>
        <w:t> </w:t>
      </w:r>
      <w:r w:rsidR="00D642C4" w:rsidRPr="00D642C4">
        <w:rPr>
          <w:rFonts w:asciiTheme="majorHAnsi" w:hAnsiTheme="majorHAnsi" w:cs="Arial"/>
          <w:b/>
          <w:color w:val="333333"/>
          <w:sz w:val="20"/>
          <w:szCs w:val="20"/>
        </w:rPr>
        <w:t>Ambassador of the People’s Republic of China to New Zealand</w:t>
      </w:r>
    </w:p>
    <w:p w:rsidR="00213496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Hon </w:t>
      </w:r>
      <w:r w:rsidR="005D3843">
        <w:rPr>
          <w:b/>
          <w:sz w:val="20"/>
          <w:szCs w:val="20"/>
        </w:rPr>
        <w:t>Simon Bridges</w:t>
      </w:r>
      <w:r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>–</w:t>
      </w:r>
      <w:r w:rsidR="005D3843"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>Leader of the Opposition</w:t>
      </w:r>
      <w:r>
        <w:rPr>
          <w:b/>
          <w:sz w:val="20"/>
          <w:szCs w:val="20"/>
        </w:rPr>
        <w:t xml:space="preserve"> </w:t>
      </w:r>
    </w:p>
    <w:p w:rsidR="00213496" w:rsidRPr="00554E72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Hon Phil Goff - Mayor of Auckland</w:t>
      </w:r>
    </w:p>
    <w:p w:rsidR="00213496" w:rsidRPr="00554E72" w:rsidRDefault="005D3843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Stella Hu</w:t>
      </w:r>
      <w:r w:rsidR="00213496" w:rsidRPr="00554E72">
        <w:rPr>
          <w:b/>
          <w:sz w:val="20"/>
          <w:szCs w:val="20"/>
        </w:rPr>
        <w:t xml:space="preserve"> to say a few words on behalf of TV3</w:t>
      </w:r>
      <w:r>
        <w:rPr>
          <w:b/>
          <w:sz w:val="20"/>
          <w:szCs w:val="20"/>
        </w:rPr>
        <w:t>7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10.</w:t>
      </w:r>
      <w:r w:rsidR="001B5C9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 – 11.</w:t>
      </w:r>
      <w:r w:rsidR="001B5C9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Pr="00554E72">
        <w:rPr>
          <w:b/>
          <w:sz w:val="20"/>
          <w:szCs w:val="20"/>
        </w:rPr>
        <w:t>am</w:t>
      </w: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Major sponsors cheque presentations</w:t>
      </w:r>
    </w:p>
    <w:p w:rsidR="00213496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Kai Luey</w:t>
      </w:r>
      <w:r w:rsidRPr="00554E72">
        <w:rPr>
          <w:b/>
          <w:sz w:val="20"/>
          <w:szCs w:val="20"/>
        </w:rPr>
        <w:t xml:space="preserve"> to receive cheque from ANZ Bank – </w:t>
      </w:r>
      <w:r w:rsidR="00D642C4">
        <w:rPr>
          <w:rFonts w:asciiTheme="majorHAnsi" w:hAnsiTheme="majorHAnsi"/>
          <w:b/>
          <w:sz w:val="20"/>
          <w:szCs w:val="20"/>
        </w:rPr>
        <w:t>David Thomas</w:t>
      </w:r>
      <w:r w:rsidR="005F1824" w:rsidRPr="00554E72"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>to say a few words</w:t>
      </w:r>
    </w:p>
    <w:p w:rsidR="00213496" w:rsidRDefault="00D642C4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David Wong</w:t>
      </w:r>
      <w:r w:rsidR="00213496">
        <w:rPr>
          <w:b/>
          <w:sz w:val="20"/>
          <w:szCs w:val="20"/>
        </w:rPr>
        <w:t xml:space="preserve"> </w:t>
      </w:r>
      <w:r w:rsidR="00213496" w:rsidRPr="00554E72">
        <w:rPr>
          <w:b/>
          <w:sz w:val="20"/>
          <w:szCs w:val="20"/>
        </w:rPr>
        <w:t>to receive cheque from</w:t>
      </w:r>
      <w:r w:rsidR="00213496">
        <w:rPr>
          <w:b/>
          <w:sz w:val="20"/>
          <w:szCs w:val="20"/>
        </w:rPr>
        <w:t xml:space="preserve"> Barfoot &amp; Thompson</w:t>
      </w:r>
      <w:r w:rsidR="009C04BA">
        <w:rPr>
          <w:b/>
          <w:sz w:val="20"/>
          <w:szCs w:val="20"/>
        </w:rPr>
        <w:t xml:space="preserve"> - </w:t>
      </w:r>
      <w:r w:rsidR="00213496">
        <w:rPr>
          <w:b/>
          <w:sz w:val="20"/>
          <w:szCs w:val="20"/>
        </w:rPr>
        <w:t xml:space="preserve"> </w:t>
      </w:r>
      <w:r w:rsidR="005D3843">
        <w:rPr>
          <w:b/>
          <w:sz w:val="20"/>
          <w:szCs w:val="20"/>
        </w:rPr>
        <w:t>Peter Thompson</w:t>
      </w:r>
      <w:r w:rsidR="00213496">
        <w:rPr>
          <w:b/>
          <w:sz w:val="20"/>
          <w:szCs w:val="20"/>
        </w:rPr>
        <w:t xml:space="preserve"> </w:t>
      </w:r>
      <w:r w:rsidR="00213496" w:rsidRPr="00554E72">
        <w:rPr>
          <w:b/>
          <w:sz w:val="20"/>
          <w:szCs w:val="20"/>
        </w:rPr>
        <w:t>to say a few words</w:t>
      </w:r>
    </w:p>
    <w:p w:rsidR="00213496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David </w:t>
      </w:r>
      <w:r w:rsidR="00D642C4">
        <w:rPr>
          <w:b/>
          <w:sz w:val="20"/>
          <w:szCs w:val="20"/>
        </w:rPr>
        <w:t>Tai</w:t>
      </w:r>
      <w:r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>to receive cheque from</w:t>
      </w:r>
      <w:r>
        <w:rPr>
          <w:b/>
          <w:sz w:val="20"/>
          <w:szCs w:val="20"/>
        </w:rPr>
        <w:t xml:space="preserve"> NIB NZ Ltd - </w:t>
      </w:r>
      <w:r w:rsidR="00D642C4">
        <w:rPr>
          <w:b/>
          <w:sz w:val="20"/>
          <w:szCs w:val="20"/>
        </w:rPr>
        <w:t>Nicola Lynch</w:t>
      </w:r>
      <w:r w:rsidR="005F1824" w:rsidRPr="00554E72">
        <w:rPr>
          <w:b/>
          <w:sz w:val="20"/>
          <w:szCs w:val="20"/>
        </w:rPr>
        <w:t xml:space="preserve"> </w:t>
      </w:r>
      <w:r w:rsidRPr="00554E72">
        <w:rPr>
          <w:b/>
          <w:sz w:val="20"/>
          <w:szCs w:val="20"/>
        </w:rPr>
        <w:t>to say a few words</w:t>
      </w:r>
    </w:p>
    <w:p w:rsidR="00213496" w:rsidRPr="00554E72" w:rsidRDefault="00D642C4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Stella Hu to receive cheque from Tiger Brokers - Elly Wan to say a few words</w:t>
      </w:r>
    </w:p>
    <w:p w:rsidR="00213496" w:rsidRDefault="00D642C4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Merry Tsao</w:t>
      </w:r>
      <w:r w:rsidR="00213496" w:rsidRPr="00554E72">
        <w:rPr>
          <w:b/>
          <w:sz w:val="20"/>
          <w:szCs w:val="20"/>
        </w:rPr>
        <w:t xml:space="preserve"> to receive cheque from </w:t>
      </w:r>
      <w:r w:rsidR="00213496">
        <w:rPr>
          <w:b/>
          <w:sz w:val="20"/>
          <w:szCs w:val="20"/>
        </w:rPr>
        <w:t>Vodafone NZ Limited</w:t>
      </w:r>
    </w:p>
    <w:p w:rsidR="00D642C4" w:rsidRDefault="00D642C4" w:rsidP="00D642C4">
      <w:pPr>
        <w:rPr>
          <w:b/>
          <w:sz w:val="20"/>
          <w:szCs w:val="20"/>
        </w:rPr>
      </w:pPr>
      <w:r>
        <w:rPr>
          <w:b/>
          <w:sz w:val="20"/>
          <w:szCs w:val="20"/>
        </w:rPr>
        <w:t>Alfred Li</w:t>
      </w:r>
      <w:r w:rsidRPr="00554E72">
        <w:rPr>
          <w:b/>
          <w:sz w:val="20"/>
          <w:szCs w:val="20"/>
        </w:rPr>
        <w:t xml:space="preserve"> to receive cheque from </w:t>
      </w:r>
      <w:r w:rsidRPr="00924390">
        <w:rPr>
          <w:rFonts w:asciiTheme="majorHAnsi" w:hAnsiTheme="majorHAnsi" w:cs="Arial"/>
          <w:b/>
          <w:color w:val="000000"/>
          <w:sz w:val="20"/>
          <w:szCs w:val="20"/>
        </w:rPr>
        <w:t>Mercedes-Benz Auckland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82072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Prime Minister Jacinda Arden &amp; Mayor Phil Goff depart and remainder of o</w:t>
      </w:r>
      <w:r w:rsidR="00213496" w:rsidRPr="00554E72">
        <w:rPr>
          <w:b/>
          <w:sz w:val="20"/>
          <w:szCs w:val="20"/>
        </w:rPr>
        <w:t>fficial party take their reserved seats in the front row of the audience for the start of the concert.</w:t>
      </w:r>
    </w:p>
    <w:p w:rsidR="00213496" w:rsidRPr="00554E72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</w:t>
      </w:r>
      <w:r w:rsidR="000A1811">
        <w:rPr>
          <w:b/>
          <w:sz w:val="20"/>
          <w:szCs w:val="20"/>
        </w:rPr>
        <w:t>00</w:t>
      </w:r>
      <w:r w:rsidRPr="00554E72">
        <w:rPr>
          <w:b/>
          <w:sz w:val="20"/>
          <w:szCs w:val="20"/>
        </w:rPr>
        <w:t>am (approx)</w:t>
      </w: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Concert Performance – Session 1 commences</w:t>
      </w:r>
    </w:p>
    <w:p w:rsidR="00744E3B" w:rsidRPr="00367B13" w:rsidRDefault="00744E3B" w:rsidP="00744E3B">
      <w:pPr>
        <w:rPr>
          <w:b/>
          <w:sz w:val="20"/>
          <w:lang w:eastAsia="zh-CN"/>
        </w:rPr>
      </w:pPr>
      <w:r>
        <w:rPr>
          <w:rFonts w:eastAsia="Microsoft YaHei"/>
          <w:b/>
          <w:color w:val="2A2A2A"/>
          <w:sz w:val="20"/>
          <w:shd w:val="clear" w:color="auto" w:fill="FFFFFF"/>
          <w:lang w:eastAsia="zh-CN"/>
        </w:rPr>
        <w:t>Chinese Folk</w:t>
      </w:r>
      <w:r w:rsidRPr="00367B13">
        <w:rPr>
          <w:rFonts w:eastAsia="Microsoft YaHei"/>
          <w:b/>
          <w:color w:val="2A2A2A"/>
          <w:sz w:val="20"/>
          <w:shd w:val="clear" w:color="auto" w:fill="FFFFFF"/>
          <w:lang w:eastAsia="zh-CN"/>
        </w:rPr>
        <w:t xml:space="preserve"> Dance</w:t>
      </w:r>
      <w:r w:rsidRPr="00367B13">
        <w:rPr>
          <w:rFonts w:eastAsia="Microsoft YaHei" w:hint="eastAsia"/>
          <w:b/>
          <w:color w:val="2A2A2A"/>
          <w:sz w:val="20"/>
          <w:shd w:val="clear" w:color="auto" w:fill="FFFFFF"/>
          <w:lang w:eastAsia="zh-CN"/>
        </w:rPr>
        <w:t xml:space="preserve"> </w:t>
      </w:r>
      <w:r>
        <w:rPr>
          <w:rFonts w:hint="eastAsia"/>
          <w:b/>
          <w:sz w:val="20"/>
          <w:lang w:eastAsia="zh-CN"/>
        </w:rPr>
        <w:tab/>
      </w:r>
      <w:r>
        <w:rPr>
          <w:b/>
          <w:sz w:val="20"/>
          <w:lang w:eastAsia="zh-CN"/>
        </w:rPr>
        <w:tab/>
      </w:r>
      <w:r w:rsidRPr="00367B13">
        <w:rPr>
          <w:rFonts w:hint="eastAsia"/>
          <w:b/>
          <w:sz w:val="20"/>
          <w:lang w:eastAsia="zh-CN"/>
        </w:rPr>
        <w:t xml:space="preserve">Performed by: </w:t>
      </w:r>
      <w:r>
        <w:rPr>
          <w:b/>
          <w:sz w:val="20"/>
          <w:lang w:eastAsia="zh-CN"/>
        </w:rPr>
        <w:t>ACCC Youth Group</w:t>
      </w:r>
    </w:p>
    <w:p w:rsidR="00213496" w:rsidRDefault="00213496" w:rsidP="00213496">
      <w:pPr>
        <w:rPr>
          <w:b/>
          <w:sz w:val="20"/>
          <w:lang w:eastAsia="zh-CN"/>
        </w:rPr>
      </w:pPr>
      <w:r w:rsidRPr="00367B13">
        <w:rPr>
          <w:b/>
          <w:sz w:val="20"/>
          <w:lang w:eastAsia="zh-CN"/>
        </w:rPr>
        <w:t>Face Changing</w:t>
      </w:r>
      <w:r w:rsidRPr="00367B13">
        <w:rPr>
          <w:rFonts w:hint="eastAsia"/>
          <w:b/>
          <w:sz w:val="20"/>
          <w:lang w:eastAsia="zh-CN"/>
        </w:rPr>
        <w:tab/>
      </w:r>
      <w:r w:rsidRPr="00367B13">
        <w:rPr>
          <w:rFonts w:hint="eastAsia"/>
          <w:b/>
          <w:sz w:val="20"/>
          <w:lang w:eastAsia="zh-CN"/>
        </w:rPr>
        <w:tab/>
      </w:r>
      <w:r>
        <w:rPr>
          <w:b/>
          <w:sz w:val="20"/>
          <w:lang w:eastAsia="zh-CN"/>
        </w:rPr>
        <w:tab/>
      </w:r>
      <w:r w:rsidRPr="00367B13">
        <w:rPr>
          <w:b/>
          <w:sz w:val="20"/>
          <w:lang w:eastAsia="zh-CN"/>
        </w:rPr>
        <w:t>P</w:t>
      </w:r>
      <w:r w:rsidRPr="00367B13">
        <w:rPr>
          <w:rFonts w:hint="eastAsia"/>
          <w:b/>
          <w:sz w:val="20"/>
          <w:lang w:eastAsia="zh-CN"/>
        </w:rPr>
        <w:t xml:space="preserve">erformed by: </w:t>
      </w:r>
      <w:r>
        <w:rPr>
          <w:b/>
          <w:sz w:val="20"/>
          <w:lang w:eastAsia="zh-CN"/>
        </w:rPr>
        <w:t>Jason Wu</w:t>
      </w:r>
    </w:p>
    <w:p w:rsidR="00744E3B" w:rsidRDefault="00744E3B" w:rsidP="00744E3B">
      <w:pPr>
        <w:rPr>
          <w:rFonts w:asciiTheme="majorHAnsi" w:eastAsia="Times New Roman" w:hAnsiTheme="majorHAnsi" w:cs="Arial"/>
          <w:b/>
          <w:sz w:val="20"/>
          <w:szCs w:val="20"/>
          <w:lang w:val="en-NZ" w:eastAsia="en-NZ"/>
        </w:rPr>
      </w:pPr>
      <w:r w:rsidRPr="00744E3B">
        <w:rPr>
          <w:rFonts w:asciiTheme="majorHAnsi" w:eastAsia="Times New Roman" w:hAnsiTheme="majorHAnsi"/>
          <w:b/>
          <w:sz w:val="20"/>
          <w:szCs w:val="20"/>
          <w:lang w:val="en-NZ" w:eastAsia="en-NZ"/>
        </w:rPr>
        <w:t>Group Folk Dance</w:t>
      </w:r>
      <w:r>
        <w:rPr>
          <w:rFonts w:asciiTheme="majorHAnsi" w:eastAsia="Times New Roman" w:hAnsiTheme="majorHAnsi"/>
          <w:b/>
          <w:sz w:val="20"/>
          <w:szCs w:val="20"/>
          <w:lang w:val="en-NZ" w:eastAsia="en-NZ"/>
        </w:rPr>
        <w:tab/>
      </w:r>
      <w:r>
        <w:rPr>
          <w:rFonts w:asciiTheme="majorHAnsi" w:eastAsia="Times New Roman" w:hAnsiTheme="majorHAnsi"/>
          <w:b/>
          <w:sz w:val="20"/>
          <w:szCs w:val="20"/>
          <w:lang w:val="en-NZ" w:eastAsia="en-NZ"/>
        </w:rPr>
        <w:tab/>
        <w:t xml:space="preserve">Performed by: </w:t>
      </w:r>
      <w:r w:rsidRPr="007251D0">
        <w:rPr>
          <w:rFonts w:asciiTheme="majorHAnsi" w:eastAsia="Times New Roman" w:hAnsiTheme="majorHAnsi" w:cs="Arial"/>
          <w:b/>
          <w:sz w:val="20"/>
          <w:szCs w:val="20"/>
          <w:lang w:val="en-NZ" w:eastAsia="en-NZ"/>
        </w:rPr>
        <w:t>Hotmum Dance Inc.</w:t>
      </w:r>
    </w:p>
    <w:p w:rsidR="00213496" w:rsidRDefault="00213496" w:rsidP="00213496">
      <w:pPr>
        <w:rPr>
          <w:b/>
          <w:sz w:val="20"/>
          <w:szCs w:val="20"/>
        </w:rPr>
      </w:pPr>
    </w:p>
    <w:p w:rsidR="00213496" w:rsidRPr="00554E72" w:rsidRDefault="00213496" w:rsidP="00213496">
      <w:pPr>
        <w:rPr>
          <w:b/>
          <w:sz w:val="20"/>
          <w:szCs w:val="20"/>
        </w:rPr>
      </w:pPr>
      <w:r w:rsidRPr="00554E72">
        <w:rPr>
          <w:b/>
          <w:sz w:val="20"/>
          <w:szCs w:val="20"/>
        </w:rPr>
        <w:t>11.</w:t>
      </w:r>
      <w:r w:rsidR="000C06FC">
        <w:rPr>
          <w:b/>
          <w:sz w:val="20"/>
          <w:szCs w:val="20"/>
        </w:rPr>
        <w:t>4</w:t>
      </w:r>
      <w:r w:rsidR="007251D0">
        <w:rPr>
          <w:b/>
          <w:sz w:val="20"/>
          <w:szCs w:val="20"/>
        </w:rPr>
        <w:t>5</w:t>
      </w:r>
      <w:r w:rsidRPr="00554E72">
        <w:rPr>
          <w:b/>
          <w:sz w:val="20"/>
          <w:szCs w:val="20"/>
        </w:rPr>
        <w:t>am (approx)</w:t>
      </w:r>
    </w:p>
    <w:p w:rsidR="00213496" w:rsidRPr="00554E72" w:rsidRDefault="00213496" w:rsidP="00213496">
      <w:pPr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Pr="00554E72">
        <w:rPr>
          <w:b/>
          <w:sz w:val="20"/>
          <w:szCs w:val="20"/>
        </w:rPr>
        <w:t xml:space="preserve">uests leave for </w:t>
      </w:r>
      <w:r>
        <w:rPr>
          <w:b/>
          <w:sz w:val="20"/>
          <w:szCs w:val="20"/>
        </w:rPr>
        <w:t>refreshments</w:t>
      </w:r>
      <w:r w:rsidRPr="00554E72">
        <w:rPr>
          <w:b/>
          <w:sz w:val="20"/>
          <w:szCs w:val="20"/>
        </w:rPr>
        <w:t xml:space="preserve"> in the upstairs lounge and tour market stalls at their leisure</w:t>
      </w:r>
    </w:p>
    <w:p w:rsidR="00D50397" w:rsidRPr="00213496" w:rsidRDefault="00D50397" w:rsidP="00213496">
      <w:pPr>
        <w:rPr>
          <w:szCs w:val="32"/>
        </w:rPr>
      </w:pPr>
    </w:p>
    <w:sectPr w:rsidR="00D50397" w:rsidRPr="00213496" w:rsidSect="00213496">
      <w:headerReference w:type="default" r:id="rId7"/>
      <w:pgSz w:w="11900" w:h="16840"/>
      <w:pgMar w:top="567" w:right="454" w:bottom="567" w:left="454" w:header="284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DF" w:rsidRDefault="00C36FDF" w:rsidP="008D307F">
      <w:r>
        <w:separator/>
      </w:r>
    </w:p>
  </w:endnote>
  <w:endnote w:type="continuationSeparator" w:id="1">
    <w:p w:rsidR="00C36FDF" w:rsidRDefault="00C36FDF" w:rsidP="008D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DF" w:rsidRDefault="00C36FDF" w:rsidP="008D307F">
      <w:r>
        <w:separator/>
      </w:r>
    </w:p>
  </w:footnote>
  <w:footnote w:type="continuationSeparator" w:id="1">
    <w:p w:rsidR="00C36FDF" w:rsidRDefault="00C36FDF" w:rsidP="008D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EC" w:rsidRDefault="00145B22">
    <w:pPr>
      <w:pStyle w:val="Header"/>
    </w:pPr>
    <w:r w:rsidRPr="00145B2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pt;margin-top:6.5pt;width:180pt;height:81pt;z-index:1" filled="f" stroked="f">
          <v:textbox>
            <w:txbxContent>
              <w:p w:rsidR="00B430EC" w:rsidRPr="00272238" w:rsidRDefault="0071764A">
                <w:pPr>
                  <w:rPr>
                    <w:b/>
                    <w:sz w:val="20"/>
                    <w:szCs w:val="22"/>
                  </w:rPr>
                </w:pPr>
                <w:r>
                  <w:rPr>
                    <w:b/>
                    <w:sz w:val="20"/>
                    <w:szCs w:val="22"/>
                  </w:rPr>
                  <w:t>99 Taylor Road, Mangere Bridge</w:t>
                </w:r>
              </w:p>
              <w:p w:rsidR="00B430EC" w:rsidRPr="00272238" w:rsidRDefault="00B430EC">
                <w:pPr>
                  <w:rPr>
                    <w:b/>
                    <w:sz w:val="20"/>
                    <w:szCs w:val="22"/>
                  </w:rPr>
                </w:pPr>
                <w:smartTag w:uri="urn:schemas-microsoft-com:office:smarttags" w:element="City">
                  <w:smartTag w:uri="urn:schemas-microsoft-com:office:smarttags" w:element="Street">
                    <w:r w:rsidRPr="00272238">
                      <w:rPr>
                        <w:b/>
                        <w:sz w:val="20"/>
                        <w:szCs w:val="22"/>
                      </w:rPr>
                      <w:t>P.O. Box 1747</w:t>
                    </w:r>
                  </w:smartTag>
                  <w:r w:rsidRPr="00272238">
                    <w:rPr>
                      <w:b/>
                      <w:sz w:val="20"/>
                      <w:szCs w:val="22"/>
                    </w:rPr>
                    <w:t xml:space="preserve">, </w:t>
                  </w:r>
                  <w:smartTag w:uri="urn:schemas-microsoft-com:office:smarttags" w:element="City">
                    <w:r w:rsidRPr="00272238">
                      <w:rPr>
                        <w:b/>
                        <w:sz w:val="20"/>
                        <w:szCs w:val="22"/>
                      </w:rPr>
                      <w:t>Auckland</w:t>
                    </w:r>
                  </w:smartTag>
                </w:smartTag>
                <w:r w:rsidRPr="00272238">
                  <w:rPr>
                    <w:b/>
                    <w:sz w:val="20"/>
                    <w:szCs w:val="22"/>
                  </w:rPr>
                  <w:t xml:space="preserve"> 1140</w:t>
                </w:r>
              </w:p>
              <w:p w:rsidR="00B430EC" w:rsidRPr="00272238" w:rsidRDefault="00B430EC">
                <w:pPr>
                  <w:rPr>
                    <w:b/>
                    <w:sz w:val="20"/>
                    <w:szCs w:val="22"/>
                  </w:rPr>
                </w:pPr>
                <w:r w:rsidRPr="00272238">
                  <w:rPr>
                    <w:b/>
                    <w:sz w:val="20"/>
                    <w:szCs w:val="22"/>
                  </w:rPr>
                  <w:t xml:space="preserve">Tel: </w:t>
                </w:r>
                <w:r w:rsidR="0071764A">
                  <w:rPr>
                    <w:b/>
                    <w:sz w:val="20"/>
                    <w:szCs w:val="22"/>
                  </w:rPr>
                  <w:t>0</w:t>
                </w:r>
                <w:r w:rsidRPr="00272238">
                  <w:rPr>
                    <w:b/>
                    <w:sz w:val="20"/>
                    <w:szCs w:val="22"/>
                  </w:rPr>
                  <w:t>9</w:t>
                </w:r>
                <w:r w:rsidR="0071764A">
                  <w:rPr>
                    <w:b/>
                    <w:sz w:val="20"/>
                    <w:szCs w:val="22"/>
                  </w:rPr>
                  <w:t xml:space="preserve"> </w:t>
                </w:r>
                <w:r w:rsidR="00625056">
                  <w:rPr>
                    <w:b/>
                    <w:sz w:val="20"/>
                    <w:szCs w:val="22"/>
                  </w:rPr>
                  <w:t>6</w:t>
                </w:r>
                <w:r w:rsidR="0071764A">
                  <w:rPr>
                    <w:b/>
                    <w:sz w:val="20"/>
                    <w:szCs w:val="22"/>
                  </w:rPr>
                  <w:t xml:space="preserve">34 </w:t>
                </w:r>
                <w:r w:rsidR="00625056">
                  <w:rPr>
                    <w:b/>
                    <w:sz w:val="20"/>
                    <w:szCs w:val="22"/>
                  </w:rPr>
                  <w:t xml:space="preserve"> </w:t>
                </w:r>
                <w:r w:rsidR="0071764A">
                  <w:rPr>
                    <w:b/>
                    <w:sz w:val="20"/>
                    <w:szCs w:val="22"/>
                  </w:rPr>
                  <w:t>5671</w:t>
                </w:r>
              </w:p>
              <w:p w:rsidR="00B430EC" w:rsidRPr="00272238" w:rsidRDefault="00B430EC">
                <w:pPr>
                  <w:rPr>
                    <w:sz w:val="22"/>
                  </w:rPr>
                </w:pPr>
                <w:r w:rsidRPr="00272238">
                  <w:rPr>
                    <w:b/>
                    <w:sz w:val="20"/>
                    <w:szCs w:val="22"/>
                  </w:rPr>
                  <w:t>www.aucklandchinese.org.nz</w:t>
                </w:r>
              </w:p>
            </w:txbxContent>
          </v:textbox>
        </v:shape>
      </w:pict>
    </w:r>
    <w:r w:rsidRPr="00145B2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siaworks_studio:_Asiaworks WIP:ACCC:ACCC Letterhead:ACCC LOGO.png" style="width:303.5pt;height:66pt;visibility:visible">
          <v:imagedata r:id="rId1" o:title=""/>
        </v:shape>
      </w:pict>
    </w:r>
  </w:p>
  <w:p w:rsidR="00B430EC" w:rsidRPr="002B5EBE" w:rsidRDefault="00B430EC" w:rsidP="0019780D">
    <w:pPr>
      <w:pStyle w:val="Foo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Pr="008D307F">
      <w:rPr>
        <w:color w:val="FF0000"/>
        <w:sz w:val="16"/>
        <w:szCs w:val="16"/>
      </w:rPr>
      <w:t>_____</w:t>
    </w:r>
    <w:r>
      <w:rPr>
        <w:color w:val="FF0000"/>
        <w:sz w:val="16"/>
        <w:szCs w:val="16"/>
      </w:rPr>
      <w:t>_____________________________________________________________________________________________________________________________________________________________</w:t>
    </w:r>
  </w:p>
  <w:p w:rsidR="00B430EC" w:rsidRPr="008D307F" w:rsidRDefault="00B430EC" w:rsidP="0019780D">
    <w:pPr>
      <w:pStyle w:val="Footer"/>
      <w:rPr>
        <w:sz w:val="16"/>
        <w:szCs w:val="16"/>
      </w:rPr>
    </w:pPr>
  </w:p>
  <w:p w:rsidR="00B430EC" w:rsidRPr="00FE7755" w:rsidRDefault="00B430EC" w:rsidP="0019780D">
    <w:pPr>
      <w:pStyle w:val="Footer"/>
      <w:rPr>
        <w:b/>
        <w:sz w:val="22"/>
        <w:szCs w:val="22"/>
      </w:rPr>
    </w:pPr>
  </w:p>
  <w:p w:rsidR="00B430EC" w:rsidRDefault="00B430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E12"/>
    <w:multiLevelType w:val="multilevel"/>
    <w:tmpl w:val="F9222F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21C028E"/>
    <w:multiLevelType w:val="multilevel"/>
    <w:tmpl w:val="5E40583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36D541DC"/>
    <w:multiLevelType w:val="multilevel"/>
    <w:tmpl w:val="964C6D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36FA4455"/>
    <w:multiLevelType w:val="multilevel"/>
    <w:tmpl w:val="5A0879C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1743F3C"/>
    <w:multiLevelType w:val="hybridMultilevel"/>
    <w:tmpl w:val="917A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5173"/>
    <w:multiLevelType w:val="multilevel"/>
    <w:tmpl w:val="E432F6F0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07F"/>
    <w:rsid w:val="00042669"/>
    <w:rsid w:val="00084779"/>
    <w:rsid w:val="00086FE3"/>
    <w:rsid w:val="000A1811"/>
    <w:rsid w:val="000C06FC"/>
    <w:rsid w:val="000C72B4"/>
    <w:rsid w:val="000D728C"/>
    <w:rsid w:val="00117E31"/>
    <w:rsid w:val="00124AED"/>
    <w:rsid w:val="00131619"/>
    <w:rsid w:val="00145B22"/>
    <w:rsid w:val="00164446"/>
    <w:rsid w:val="001976C6"/>
    <w:rsid w:val="0019780D"/>
    <w:rsid w:val="001A695F"/>
    <w:rsid w:val="001B5C92"/>
    <w:rsid w:val="001B719F"/>
    <w:rsid w:val="001C32A0"/>
    <w:rsid w:val="001E7B47"/>
    <w:rsid w:val="00213496"/>
    <w:rsid w:val="0023006C"/>
    <w:rsid w:val="002459EA"/>
    <w:rsid w:val="00256630"/>
    <w:rsid w:val="00261E43"/>
    <w:rsid w:val="00272238"/>
    <w:rsid w:val="0029045A"/>
    <w:rsid w:val="002B5EBE"/>
    <w:rsid w:val="002C3627"/>
    <w:rsid w:val="002D7FD3"/>
    <w:rsid w:val="002E4D9B"/>
    <w:rsid w:val="002F49AC"/>
    <w:rsid w:val="003030D0"/>
    <w:rsid w:val="00325A8A"/>
    <w:rsid w:val="003565E1"/>
    <w:rsid w:val="0036174C"/>
    <w:rsid w:val="003665CF"/>
    <w:rsid w:val="003E1969"/>
    <w:rsid w:val="00406434"/>
    <w:rsid w:val="0043471E"/>
    <w:rsid w:val="00443F79"/>
    <w:rsid w:val="00444F6E"/>
    <w:rsid w:val="00445056"/>
    <w:rsid w:val="004A71DD"/>
    <w:rsid w:val="0052293A"/>
    <w:rsid w:val="00544FE2"/>
    <w:rsid w:val="00553005"/>
    <w:rsid w:val="00554CC9"/>
    <w:rsid w:val="00581CFD"/>
    <w:rsid w:val="005D3843"/>
    <w:rsid w:val="005E1B94"/>
    <w:rsid w:val="005E3B33"/>
    <w:rsid w:val="005E5F7A"/>
    <w:rsid w:val="005F1824"/>
    <w:rsid w:val="005F7EF4"/>
    <w:rsid w:val="00625056"/>
    <w:rsid w:val="00644237"/>
    <w:rsid w:val="0066254D"/>
    <w:rsid w:val="00675724"/>
    <w:rsid w:val="0067586D"/>
    <w:rsid w:val="00683940"/>
    <w:rsid w:val="006A545E"/>
    <w:rsid w:val="006C586B"/>
    <w:rsid w:val="006C5A4E"/>
    <w:rsid w:val="006E09B7"/>
    <w:rsid w:val="006E4F6C"/>
    <w:rsid w:val="006F3ECC"/>
    <w:rsid w:val="0071764A"/>
    <w:rsid w:val="007251D0"/>
    <w:rsid w:val="007278BC"/>
    <w:rsid w:val="00744E3B"/>
    <w:rsid w:val="007556FE"/>
    <w:rsid w:val="00757B70"/>
    <w:rsid w:val="007630EA"/>
    <w:rsid w:val="00766EA3"/>
    <w:rsid w:val="007753FC"/>
    <w:rsid w:val="0079189D"/>
    <w:rsid w:val="007B6153"/>
    <w:rsid w:val="007E3108"/>
    <w:rsid w:val="007F3393"/>
    <w:rsid w:val="00820726"/>
    <w:rsid w:val="008746FA"/>
    <w:rsid w:val="00886587"/>
    <w:rsid w:val="00896581"/>
    <w:rsid w:val="008B1433"/>
    <w:rsid w:val="008C429C"/>
    <w:rsid w:val="008D307F"/>
    <w:rsid w:val="008D7B30"/>
    <w:rsid w:val="00901D5A"/>
    <w:rsid w:val="00921782"/>
    <w:rsid w:val="00924390"/>
    <w:rsid w:val="0092552F"/>
    <w:rsid w:val="00975141"/>
    <w:rsid w:val="009C04BA"/>
    <w:rsid w:val="009C6639"/>
    <w:rsid w:val="00A33F06"/>
    <w:rsid w:val="00A621EC"/>
    <w:rsid w:val="00A956E5"/>
    <w:rsid w:val="00AC225E"/>
    <w:rsid w:val="00AE2E2A"/>
    <w:rsid w:val="00AF1F8E"/>
    <w:rsid w:val="00AF6DD3"/>
    <w:rsid w:val="00B1376B"/>
    <w:rsid w:val="00B27A4C"/>
    <w:rsid w:val="00B430EC"/>
    <w:rsid w:val="00B635F9"/>
    <w:rsid w:val="00B736D0"/>
    <w:rsid w:val="00B8553C"/>
    <w:rsid w:val="00B97981"/>
    <w:rsid w:val="00BB3E36"/>
    <w:rsid w:val="00BD2EDB"/>
    <w:rsid w:val="00BE24D4"/>
    <w:rsid w:val="00BE35E3"/>
    <w:rsid w:val="00BE4C62"/>
    <w:rsid w:val="00BE7A5F"/>
    <w:rsid w:val="00C36FDF"/>
    <w:rsid w:val="00C43DE7"/>
    <w:rsid w:val="00C823E8"/>
    <w:rsid w:val="00C8297A"/>
    <w:rsid w:val="00C9341C"/>
    <w:rsid w:val="00CA28D2"/>
    <w:rsid w:val="00CA7DD5"/>
    <w:rsid w:val="00CF5F97"/>
    <w:rsid w:val="00D16E6E"/>
    <w:rsid w:val="00D27DEC"/>
    <w:rsid w:val="00D34854"/>
    <w:rsid w:val="00D429D7"/>
    <w:rsid w:val="00D50397"/>
    <w:rsid w:val="00D642C4"/>
    <w:rsid w:val="00D66ED9"/>
    <w:rsid w:val="00D72949"/>
    <w:rsid w:val="00D747C9"/>
    <w:rsid w:val="00D81CAB"/>
    <w:rsid w:val="00D85A33"/>
    <w:rsid w:val="00D913E7"/>
    <w:rsid w:val="00DA1A1E"/>
    <w:rsid w:val="00E56318"/>
    <w:rsid w:val="00E610A7"/>
    <w:rsid w:val="00E668D1"/>
    <w:rsid w:val="00E95E46"/>
    <w:rsid w:val="00E975E6"/>
    <w:rsid w:val="00EA5A04"/>
    <w:rsid w:val="00EC1D8E"/>
    <w:rsid w:val="00F43831"/>
    <w:rsid w:val="00F71C77"/>
    <w:rsid w:val="00F97A8E"/>
    <w:rsid w:val="00FC0BF1"/>
    <w:rsid w:val="00FE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E5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9045A"/>
    <w:pPr>
      <w:keepNext/>
      <w:widowControl w:val="0"/>
      <w:jc w:val="center"/>
      <w:outlineLvl w:val="0"/>
    </w:pPr>
    <w:rPr>
      <w:rFonts w:ascii="Times New Roman" w:eastAsia="PMingLiU" w:hAnsi="Times New Roman"/>
      <w:b/>
      <w:kern w:val="2"/>
      <w:sz w:val="36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0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0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07F"/>
    <w:rPr>
      <w:rFonts w:ascii="Lucida Grande" w:hAnsi="Lucida Grande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9045A"/>
    <w:rPr>
      <w:rFonts w:ascii="Times New Roman" w:eastAsia="PMingLiU" w:hAnsi="Times New Roman"/>
      <w:b/>
      <w:kern w:val="2"/>
      <w:sz w:val="36"/>
      <w:lang w:val="en-US" w:eastAsia="zh-TW"/>
    </w:rPr>
  </w:style>
  <w:style w:type="character" w:styleId="Hyperlink">
    <w:name w:val="Hyperlink"/>
    <w:basedOn w:val="DefaultParagraphFont"/>
    <w:uiPriority w:val="99"/>
    <w:rsid w:val="0029045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9045A"/>
    <w:pPr>
      <w:jc w:val="both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9045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621EC"/>
    <w:rPr>
      <w:rFonts w:ascii="PMingLiU" w:eastAsia="PMingLiU" w:hAnsi="PMingLiU" w:cs="PMingLiU"/>
      <w:lang w:val="en-NZ" w:eastAsia="zh-TW"/>
    </w:rPr>
  </w:style>
  <w:style w:type="paragraph" w:styleId="NoSpacing">
    <w:name w:val="No Spacing"/>
    <w:qFormat/>
    <w:rsid w:val="00766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numbering" w:customStyle="1" w:styleId="List0">
    <w:name w:val="List 0"/>
    <w:basedOn w:val="NoList"/>
    <w:rsid w:val="00766EA3"/>
    <w:pPr>
      <w:numPr>
        <w:numId w:val="2"/>
      </w:numPr>
    </w:pPr>
  </w:style>
  <w:style w:type="paragraph" w:styleId="PlainText">
    <w:name w:val="Plain Text"/>
    <w:basedOn w:val="Normal"/>
    <w:link w:val="PlainTextChar"/>
    <w:uiPriority w:val="99"/>
    <w:unhideWhenUsed/>
    <w:rsid w:val="00213496"/>
    <w:rPr>
      <w:rFonts w:ascii="Consolas" w:eastAsia="Times New Roman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21349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Asiaworks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Qiu</dc:creator>
  <cp:lastModifiedBy>User</cp:lastModifiedBy>
  <cp:revision>7</cp:revision>
  <cp:lastPrinted>2018-02-01T07:41:00Z</cp:lastPrinted>
  <dcterms:created xsi:type="dcterms:W3CDTF">2019-12-20T05:29:00Z</dcterms:created>
  <dcterms:modified xsi:type="dcterms:W3CDTF">2020-01-02T23:06:00Z</dcterms:modified>
</cp:coreProperties>
</file>